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47"/>
        <w:gridCol w:w="3751"/>
        <w:gridCol w:w="3862"/>
      </w:tblGrid>
      <w:tr w:rsidR="000D4F7A">
        <w:tc>
          <w:tcPr>
            <w:tcW w:w="1747" w:type="dxa"/>
            <w:shd w:val="clear" w:color="auto" w:fill="auto"/>
          </w:tcPr>
          <w:p w:rsidR="000D4F7A" w:rsidRDefault="000D4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1" w:type="dxa"/>
            <w:shd w:val="clear" w:color="auto" w:fill="auto"/>
          </w:tcPr>
          <w:p w:rsidR="000D4F7A" w:rsidRDefault="000D4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5F0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F036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29.04.2020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5F036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759</w:t>
            </w:r>
          </w:p>
          <w:p w:rsidR="000D4F7A" w:rsidRDefault="000D4F7A">
            <w:pPr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D4F7A" w:rsidRDefault="000D4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4F7A" w:rsidRDefault="0065639E">
      <w:pPr>
        <w:widowControl w:val="0"/>
        <w:tabs>
          <w:tab w:val="left" w:pos="1701"/>
        </w:tabs>
        <w:spacing w:after="0" w:line="240" w:lineRule="auto"/>
        <w:ind w:firstLine="737"/>
      </w:pPr>
      <w:r>
        <w:rPr>
          <w:rFonts w:ascii="Times New Roman" w:hAnsi="Times New Roman"/>
          <w:sz w:val="28"/>
          <w:szCs w:val="28"/>
        </w:rPr>
        <w:t>1. В приложении № 1 к постановлению Админ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>истрации города Батайска от 27.11.2018 № 378:</w:t>
      </w:r>
    </w:p>
    <w:p w:rsidR="000D4F7A" w:rsidRDefault="000D4F7A">
      <w:pPr>
        <w:widowControl w:val="0"/>
        <w:tabs>
          <w:tab w:val="left" w:pos="1701"/>
        </w:tabs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</w:p>
    <w:p w:rsidR="000D4F7A" w:rsidRDefault="006563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муниципальной программы города Батайска «Молодежь города Батайска изложить</w:t>
      </w:r>
      <w:r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0D4F7A" w:rsidRDefault="000D4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МУНИЦИПАЛЬНАЯ ПРОГРАММА</w:t>
      </w: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города Батайска «Молодежь города Батайска»</w:t>
      </w:r>
    </w:p>
    <w:p w:rsidR="000D4F7A" w:rsidRDefault="000D4F7A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города Батайска «Молодежь города Батайска»</w:t>
      </w:r>
    </w:p>
    <w:p w:rsidR="000D4F7A" w:rsidRDefault="000D4F7A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6"/>
        <w:gridCol w:w="364"/>
        <w:gridCol w:w="6830"/>
      </w:tblGrid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 города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Батайска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«Молодежь города Батайска» (далее - «Программа»)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ГКУ РО ЦЗН города Батайска;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МБУ Центр «Перекресток» 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профессиональные образовательные учреждения города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Батайска</w:t>
            </w:r>
          </w:p>
        </w:tc>
      </w:tr>
      <w:tr w:rsidR="000D4F7A">
        <w:trPr>
          <w:trHeight w:val="668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«Поддержка молодежных инициатив»;</w:t>
            </w:r>
          </w:p>
          <w:p w:rsidR="000D4F7A" w:rsidRDefault="0065639E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в молодежной среде»;</w:t>
            </w:r>
          </w:p>
          <w:p w:rsidR="000D4F7A" w:rsidRDefault="0065639E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эффективной системы поддержки добровольческой деятельности»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Программно-целевые инструменты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содействие успешной самореализации и интеграция молодежи в общество, а также повышение ее роли в жизни города Батайска.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возможностях собственного развития;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 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я молодежи, вовлеченной в социальную практику;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муниципальная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программа реализуется с 2019 по 2030 год.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10423,1 тыс. рублей, в том числе: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670,5 тыс. рубл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1141,4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1169,6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1169,6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027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1176,6 тыс. рублей, в том числе: 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0,0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392,2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392,2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392,2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9246,5 тыс. рублей, в том числе: 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2019 году – 670,5 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749,2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777,4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777,4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784,0 тыс. рублей.</w:t>
            </w:r>
          </w:p>
        </w:tc>
      </w:tr>
      <w:tr w:rsidR="000D4F7A"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систематизировать работу с молодежным сообществом города; 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понизить долю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государственного присутствия в сфере реализации муниципальной молодежной политики и тем самым расширить спектр присутствия в ней инициативы молодежи;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определить вектор развития молодежной политики в городе согласно целеполаганию муниципальной программы;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пользовать динамичный этапный подход к осуществлению муниципальной молодежной политики и осуществлять регулярное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обновление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как содержания, так и формы запланированных мероприятий</w:t>
            </w:r>
          </w:p>
        </w:tc>
      </w:tr>
    </w:tbl>
    <w:p w:rsidR="000D4F7A" w:rsidRDefault="000D4F7A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0D4F7A" w:rsidRDefault="0065639E">
      <w:pPr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приложении № 1 к постановлению Администрации города Батайска от 27.11</w:t>
      </w:r>
      <w:r>
        <w:rPr>
          <w:rFonts w:ascii="Times New Roman" w:hAnsi="Times New Roman"/>
          <w:sz w:val="28"/>
          <w:szCs w:val="28"/>
        </w:rPr>
        <w:t>.2018 № 378:</w:t>
      </w:r>
    </w:p>
    <w:p w:rsidR="000D4F7A" w:rsidRDefault="000D4F7A">
      <w:pPr>
        <w:widowControl w:val="0"/>
        <w:tabs>
          <w:tab w:val="left" w:pos="170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D4F7A" w:rsidRDefault="0065639E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- Паспорт подпрограммы </w:t>
      </w:r>
      <w:r>
        <w:rPr>
          <w:rFonts w:ascii="Times New Roman" w:hAnsi="Times New Roman"/>
          <w:kern w:val="2"/>
          <w:sz w:val="28"/>
          <w:szCs w:val="28"/>
        </w:rPr>
        <w:t xml:space="preserve">«Поддержка молодежных инициатив» </w:t>
      </w:r>
      <w:r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0D4F7A" w:rsidRDefault="000D4F7A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p w:rsidR="000D4F7A" w:rsidRDefault="0065639E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0D4F7A" w:rsidRDefault="0065639E">
      <w:pPr>
        <w:spacing w:after="0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«Поддержка молодежных инициатив» </w:t>
      </w:r>
    </w:p>
    <w:p w:rsidR="000D4F7A" w:rsidRDefault="000D4F7A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6"/>
        <w:gridCol w:w="364"/>
        <w:gridCol w:w="6830"/>
      </w:tblGrid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подпрограмма «Поддержка молодежных инициатив» (далее также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1)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города Батайска;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ГКУ РО ЦЗН города Батайска;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МБУ Центр «Перекресток» </w:t>
            </w:r>
          </w:p>
          <w:p w:rsidR="000D4F7A" w:rsidRDefault="0065639E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профессиональные образовательные учреждения города Батайска;</w:t>
            </w:r>
          </w:p>
          <w:p w:rsidR="000D4F7A" w:rsidRDefault="000D4F7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целостной системы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поддержки, обладающей лидерскими навыками, инициативной, талантливой молодежи, а также вовлечение молодежи в социальную практику и информирование ее о потенциальных возможностях собственного развития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совершенствование механизмов вы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явления, отбора и продвижения инициативных, талантливых молодых людей и популяризация достижений талантливой молодежи, а также вовлечение ее в активную работу молодежных общественных объединений, студенческих отрядов 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количество молодых людей, принимающих участие в конкурсных мероприятиях, направленных на продвижение инициативной и талантливой молодежи;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число реализованных проектов среди молодежи, направленных на построение эффективной траектории профессионального разви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тия молодого человека;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деятельность по развитию молодежного самоуправления;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позитивную социально-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lastRenderedPageBreak/>
              <w:t>культурную деятельность;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добровольческое (волонтерское) движение;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количество граждан Российской Федерации, проживающих на территории города Батайска, которым была оказана безвозмездная волонтерская помощь;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количество молодежных общественных объединений, пользующихся муниципальной поддержкой;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количество разработанных/внед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ренных молодежных социальных проектов;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имеющей позитивное отношение к созданию полноценной семьи, рождению и ответственному воспитанию детей;</w:t>
            </w:r>
          </w:p>
          <w:p w:rsidR="000D4F7A" w:rsidRDefault="0065639E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деятельность общественных объединений.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Этапы и сроки реализации подпр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2019 – 2030 годы.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1 не выделяются</w:t>
            </w: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1 составляет 6075,0 тыс. рублей, в том числе: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280,5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– 648,7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676,9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676,9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2028 году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1026,3  тыс. рублей, в том числе: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0,0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342,1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342,1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342,1 тыс. рублей</w:t>
            </w:r>
          </w:p>
          <w:p w:rsidR="000D4F7A" w:rsidRDefault="000D4F7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бюджет – 5048,7 тыс. рублей, в том числе: 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280,5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– </w:t>
            </w:r>
            <w:bookmarkStart w:id="2" w:name="__DdeLink__3715_12853949"/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  <w:bookmarkEnd w:id="2"/>
            <w:r>
              <w:rPr>
                <w:rFonts w:ascii="Times New Roman" w:hAnsi="Times New Roman"/>
                <w:kern w:val="2"/>
                <w:sz w:val="28"/>
                <w:szCs w:val="28"/>
              </w:rPr>
              <w:t>06,6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334,8 тыс. рублей;</w:t>
            </w:r>
          </w:p>
          <w:p w:rsidR="000D4F7A" w:rsidRDefault="006563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2022 году –  334,8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474,0 тыс. 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рублей;</w:t>
            </w:r>
          </w:p>
          <w:p w:rsidR="000D4F7A" w:rsidRDefault="000D4F7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0D4F7A">
        <w:tc>
          <w:tcPr>
            <w:tcW w:w="2323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результаты реализации подпрограммы 1</w:t>
            </w:r>
          </w:p>
        </w:tc>
        <w:tc>
          <w:tcPr>
            <w:tcW w:w="353" w:type="dxa"/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8" w:type="dxa"/>
            <w:shd w:val="clear" w:color="auto" w:fill="auto"/>
          </w:tcPr>
          <w:p w:rsidR="000D4F7A" w:rsidRDefault="006563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увел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ь. </w:t>
            </w:r>
          </w:p>
        </w:tc>
      </w:tr>
    </w:tbl>
    <w:p w:rsidR="000D4F7A" w:rsidRDefault="000D4F7A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0D4F7A" w:rsidRDefault="000D4F7A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D4F7A" w:rsidRDefault="000D4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F7A" w:rsidRDefault="000D4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17"/>
        <w:gridCol w:w="4837"/>
      </w:tblGrid>
      <w:tr w:rsidR="000D4F7A">
        <w:tc>
          <w:tcPr>
            <w:tcW w:w="4517" w:type="dxa"/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36" w:type="dxa"/>
            <w:shd w:val="clear" w:color="auto" w:fill="auto"/>
          </w:tcPr>
          <w:p w:rsidR="000D4F7A" w:rsidRDefault="000D4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4F7A" w:rsidRDefault="0065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0D4F7A" w:rsidRDefault="000D4F7A">
      <w:pPr>
        <w:rPr>
          <w:rFonts w:ascii="Times New Roman" w:hAnsi="Times New Roman"/>
          <w:sz w:val="28"/>
          <w:szCs w:val="28"/>
        </w:rPr>
      </w:pPr>
    </w:p>
    <w:p w:rsidR="000D4F7A" w:rsidRDefault="000D4F7A">
      <w:pPr>
        <w:rPr>
          <w:rFonts w:ascii="Times New Roman" w:hAnsi="Times New Roman"/>
          <w:sz w:val="28"/>
          <w:szCs w:val="28"/>
        </w:rPr>
      </w:pPr>
    </w:p>
    <w:p w:rsidR="000D4F7A" w:rsidRDefault="000D4F7A">
      <w:pPr>
        <w:rPr>
          <w:rFonts w:ascii="Times New Roman" w:hAnsi="Times New Roman"/>
          <w:sz w:val="28"/>
          <w:szCs w:val="28"/>
        </w:rPr>
        <w:sectPr w:rsidR="000D4F7A">
          <w:headerReference w:type="default" r:id="rId9"/>
          <w:pgSz w:w="11906" w:h="16838"/>
          <w:pgMar w:top="1418" w:right="851" w:bottom="1134" w:left="1701" w:header="709" w:footer="0" w:gutter="0"/>
          <w:pgNumType w:start="3"/>
          <w:cols w:space="720"/>
          <w:formProt w:val="0"/>
          <w:docGrid w:linePitch="360" w:charSpace="4096"/>
        </w:sectPr>
      </w:pPr>
    </w:p>
    <w:p w:rsidR="000D4F7A" w:rsidRDefault="000D4F7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D4F7A" w:rsidRDefault="0065639E">
      <w:pPr>
        <w:tabs>
          <w:tab w:val="left" w:pos="9072"/>
          <w:tab w:val="left" w:pos="13845"/>
        </w:tabs>
        <w:spacing w:after="0" w:line="240" w:lineRule="auto"/>
        <w:jc w:val="right"/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0D4F7A" w:rsidRDefault="0065639E">
      <w:pPr>
        <w:tabs>
          <w:tab w:val="left" w:pos="9072"/>
          <w:tab w:val="left" w:pos="13845"/>
        </w:tabs>
        <w:spacing w:after="0" w:line="240" w:lineRule="auto"/>
        <w:ind w:left="9071"/>
        <w:jc w:val="right"/>
      </w:pPr>
      <w:r>
        <w:rPr>
          <w:rFonts w:ascii="Times New Roman" w:hAnsi="Times New Roman"/>
          <w:sz w:val="28"/>
          <w:szCs w:val="28"/>
        </w:rPr>
        <w:t>к муниципальной программе города Батайска</w:t>
      </w:r>
    </w:p>
    <w:p w:rsidR="000D4F7A" w:rsidRDefault="0065639E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города Батайска</w:t>
      </w: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на реализацию муниципальной программы города Батайска «Молодежь города Батайска»</w:t>
      </w:r>
    </w:p>
    <w:p w:rsidR="000D4F7A" w:rsidRDefault="000D4F7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00"/>
        <w:gridCol w:w="3213"/>
        <w:gridCol w:w="1448"/>
        <w:gridCol w:w="375"/>
        <w:gridCol w:w="400"/>
        <w:gridCol w:w="1041"/>
        <w:gridCol w:w="352"/>
        <w:gridCol w:w="216"/>
        <w:gridCol w:w="594"/>
        <w:gridCol w:w="216"/>
        <w:gridCol w:w="264"/>
        <w:gridCol w:w="589"/>
        <w:gridCol w:w="551"/>
        <w:gridCol w:w="551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0D4F7A">
        <w:trPr>
          <w:trHeight w:val="827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3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20" w:right="-147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муниципальной программы, подпрограммы, номер и наименование основного мероприятия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69" w:right="-10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Ответственный исполнитель,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соис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понители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, участники</w:t>
            </w:r>
          </w:p>
        </w:tc>
        <w:tc>
          <w:tcPr>
            <w:tcW w:w="2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бюджетной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классификации расходов</w:t>
            </w:r>
          </w:p>
        </w:tc>
        <w:tc>
          <w:tcPr>
            <w:tcW w:w="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24"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</w:t>
            </w:r>
          </w:p>
          <w:p w:rsidR="000D4F7A" w:rsidRDefault="0065639E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D4F7A" w:rsidRDefault="0065639E">
            <w:pPr>
              <w:spacing w:after="0" w:line="240" w:lineRule="auto"/>
              <w:ind w:left="-124"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64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 том числе по годам реализации 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0D4F7A">
        <w:trPr>
          <w:trHeight w:val="1264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3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99" w:right="-18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ГРБС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5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ЦСР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59" w:right="-7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ВР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0D4F7A">
        <w:trPr>
          <w:trHeight w:val="327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F7A">
        <w:trPr>
          <w:trHeight w:val="327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Муниципальная программа города Батайска «Молодежь города Батайска»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bookmarkStart w:id="3" w:name="__DdeLink__5041_4280851411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10423,1</w:t>
            </w:r>
            <w:bookmarkEnd w:id="3"/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670,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1141,4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1169,6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D4F7A">
        <w:trPr>
          <w:trHeight w:val="327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10423,1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670,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1141,4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1169,6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D4F7A">
        <w:trPr>
          <w:trHeight w:val="327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bookmarkStart w:id="4" w:name="__DdeLink__7553_4280851411"/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  <w:bookmarkEnd w:id="4"/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6075,0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280,5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648,7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6075,0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280,5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648,7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0D4F7A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5255,0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160,5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548,7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576,9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576,9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0D4F7A">
        <w:trPr>
          <w:trHeight w:val="642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3974,0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160,5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120,5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150,5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150,5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3120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1281,0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428,2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426,4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426,4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hanging="142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сновное мероприятие 1.2. Содействие развитию интеллектуального и научно-технического потенциала молодежи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820,0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120,0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100,0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</w:tr>
      <w:tr w:rsidR="000D4F7A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патриотизма и гражданской ответственности в молодежной среде»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4160,0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390,0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0320000000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4160,0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390,0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0D4F7A">
        <w:trPr>
          <w:trHeight w:val="343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50,0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мероприятие 2.2.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и проведение детских и молодежных форумов патриотической и профилактической направленности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010,0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39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380,0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380,0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380,0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0D4F7A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188,1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150,3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37,8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3.1.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мероприятий по вовлечению  граждан в добровольческу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волонтерс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кую) деятельность, поддержки добровольческих инициатив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188,1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тдел по делам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150,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32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37,8</w:t>
            </w:r>
          </w:p>
        </w:tc>
        <w:tc>
          <w:tcPr>
            <w:tcW w:w="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</w:tbl>
    <w:p w:rsidR="000D4F7A" w:rsidRDefault="000D4F7A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D4F7A" w:rsidRDefault="0065639E">
      <w:pPr>
        <w:tabs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0D4F7A" w:rsidRDefault="0065639E">
      <w:pPr>
        <w:tabs>
          <w:tab w:val="left" w:pos="13845"/>
        </w:tabs>
        <w:spacing w:after="0" w:line="240" w:lineRule="auto"/>
        <w:ind w:left="9071"/>
        <w:jc w:val="right"/>
      </w:pPr>
      <w:r>
        <w:rPr>
          <w:rFonts w:ascii="Times New Roman" w:hAnsi="Times New Roman"/>
          <w:sz w:val="28"/>
          <w:szCs w:val="28"/>
        </w:rPr>
        <w:t>к муниципальной программе города Батайска</w:t>
      </w:r>
    </w:p>
    <w:p w:rsidR="000D4F7A" w:rsidRDefault="0065639E">
      <w:pPr>
        <w:spacing w:after="0" w:line="240" w:lineRule="auto"/>
        <w:ind w:left="93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города Батайска</w:t>
      </w:r>
    </w:p>
    <w:p w:rsidR="000D4F7A" w:rsidRDefault="000D4F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0D4F7A" w:rsidRDefault="006563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муниципальной программы города Батайска «Молодежь города Батайска»</w:t>
      </w:r>
    </w:p>
    <w:p w:rsidR="000D4F7A" w:rsidRDefault="000D4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770"/>
        <w:gridCol w:w="2240"/>
        <w:gridCol w:w="1923"/>
        <w:gridCol w:w="1186"/>
        <w:gridCol w:w="698"/>
        <w:gridCol w:w="706"/>
        <w:gridCol w:w="706"/>
        <w:gridCol w:w="706"/>
        <w:gridCol w:w="696"/>
        <w:gridCol w:w="696"/>
        <w:gridCol w:w="698"/>
        <w:gridCol w:w="697"/>
        <w:gridCol w:w="696"/>
        <w:gridCol w:w="696"/>
        <w:gridCol w:w="696"/>
        <w:gridCol w:w="760"/>
      </w:tblGrid>
      <w:tr w:rsidR="000D4F7A">
        <w:trPr>
          <w:trHeight w:val="703"/>
        </w:trPr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Источники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расходов, всего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4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0D4F7A">
        <w:trPr>
          <w:trHeight w:val="670"/>
        </w:trPr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0D4F7A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F7A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0D4F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«Молодежь </w:t>
            </w:r>
          </w:p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Города Батайска»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10423,1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670,5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1141,4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1176,6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392,2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392,2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9246,5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670,5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749,2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777,4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777,4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«Поддержка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молодежных инициатив»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6075,0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280,5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648,7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676,9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676,9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областной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lastRenderedPageBreak/>
              <w:t>1026,3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342,1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342,1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342,1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5048,7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280</w:t>
            </w:r>
          </w:p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306,6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334,8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334,8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«Формирование патриотизма и гражданской ответственности  в молодежной среде»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416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416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188,1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150,3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37,8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D4F7A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0D4F7A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F7A" w:rsidRDefault="0065639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F7A" w:rsidRDefault="006563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</w:tbl>
    <w:p w:rsidR="000D4F7A" w:rsidRDefault="000D4F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F7A" w:rsidRDefault="000D4F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F7A" w:rsidRDefault="0065639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общего отдела </w:t>
      </w:r>
    </w:p>
    <w:p w:rsidR="000D4F7A" w:rsidRDefault="0065639E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D4F7A">
      <w:headerReference w:type="default" r:id="rId10"/>
      <w:pgSz w:w="16838" w:h="11906" w:orient="landscape"/>
      <w:pgMar w:top="1701" w:right="1134" w:bottom="709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9E" w:rsidRDefault="0065639E">
      <w:pPr>
        <w:spacing w:after="0" w:line="240" w:lineRule="auto"/>
      </w:pPr>
      <w:r>
        <w:separator/>
      </w:r>
    </w:p>
  </w:endnote>
  <w:endnote w:type="continuationSeparator" w:id="0">
    <w:p w:rsidR="0065639E" w:rsidRDefault="0065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9E" w:rsidRDefault="0065639E">
      <w:pPr>
        <w:spacing w:after="0" w:line="240" w:lineRule="auto"/>
      </w:pPr>
      <w:r>
        <w:separator/>
      </w:r>
    </w:p>
  </w:footnote>
  <w:footnote w:type="continuationSeparator" w:id="0">
    <w:p w:rsidR="0065639E" w:rsidRDefault="0065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982089"/>
      <w:docPartObj>
        <w:docPartGallery w:val="Page Numbers (Top of Page)"/>
        <w:docPartUnique/>
      </w:docPartObj>
    </w:sdtPr>
    <w:sdtEndPr/>
    <w:sdtContent>
      <w:p w:rsidR="000D4F7A" w:rsidRDefault="0065639E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036D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D4F7A" w:rsidRDefault="0065639E">
        <w:pPr>
          <w:pStyle w:val="11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048400"/>
      <w:docPartObj>
        <w:docPartGallery w:val="Page Numbers (Top of Page)"/>
        <w:docPartUnique/>
      </w:docPartObj>
    </w:sdtPr>
    <w:sdtEndPr/>
    <w:sdtContent>
      <w:p w:rsidR="000D4F7A" w:rsidRDefault="000D4F7A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0D4F7A" w:rsidRDefault="000D4F7A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0D4F7A" w:rsidRDefault="0065639E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036D">
          <w:rPr>
            <w:rFonts w:ascii="Times New Roman" w:hAnsi="Times New Roman" w:cs="Times New Roman"/>
            <w:noProof/>
            <w:sz w:val="24"/>
            <w:szCs w:val="24"/>
          </w:rPr>
          <w:t>13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D4F7A" w:rsidRDefault="0065639E">
        <w:pPr>
          <w:pStyle w:val="11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92A44"/>
    <w:multiLevelType w:val="multilevel"/>
    <w:tmpl w:val="4C2C956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E36D2"/>
    <w:multiLevelType w:val="multilevel"/>
    <w:tmpl w:val="A386D1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CB615E4"/>
    <w:multiLevelType w:val="multilevel"/>
    <w:tmpl w:val="1EF032C8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F7A"/>
    <w:rsid w:val="000D4F7A"/>
    <w:rsid w:val="005F036D"/>
    <w:rsid w:val="0065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c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qFormat/>
    <w:rsid w:val="00A97AE2"/>
    <w:pPr>
      <w:suppressLineNumbers/>
    </w:pPr>
  </w:style>
  <w:style w:type="paragraph" w:customStyle="1" w:styleId="ae">
    <w:name w:val="Заголовок таблицы"/>
    <w:basedOn w:val="ad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c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qFormat/>
    <w:rsid w:val="00A97AE2"/>
    <w:pPr>
      <w:suppressLineNumbers/>
    </w:pPr>
  </w:style>
  <w:style w:type="paragraph" w:customStyle="1" w:styleId="ae">
    <w:name w:val="Заголовок таблицы"/>
    <w:basedOn w:val="ad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BF1F7-7699-4BF9-A386-8E37DDE0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2020-04-09T16:45:00Z</cp:lastPrinted>
  <dcterms:created xsi:type="dcterms:W3CDTF">2020-05-07T13:28:00Z</dcterms:created>
  <dcterms:modified xsi:type="dcterms:W3CDTF">2020-05-07T13:28:00Z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